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36C29A" w14:textId="6267D378" w:rsidR="00A05A87" w:rsidRPr="00344633" w:rsidRDefault="009978DA">
      <w:pPr>
        <w:rPr>
          <w:sz w:val="36"/>
          <w:szCs w:val="36"/>
        </w:rPr>
      </w:pPr>
      <w:r w:rsidRPr="00344633">
        <w:rPr>
          <w:sz w:val="36"/>
          <w:szCs w:val="36"/>
        </w:rPr>
        <w:t>Jahresthema 2025</w:t>
      </w:r>
    </w:p>
    <w:p w14:paraId="60DB78C1" w14:textId="6275A5E6" w:rsidR="009978DA" w:rsidRPr="00344633" w:rsidRDefault="009978DA">
      <w:pPr>
        <w:rPr>
          <w:sz w:val="24"/>
          <w:szCs w:val="24"/>
        </w:rPr>
      </w:pPr>
      <w:r w:rsidRPr="00344633">
        <w:rPr>
          <w:sz w:val="24"/>
          <w:szCs w:val="24"/>
        </w:rPr>
        <w:t>Wildbienen</w:t>
      </w:r>
    </w:p>
    <w:p w14:paraId="4AC8F194" w14:textId="446BFCC9" w:rsidR="009978DA" w:rsidRDefault="009978DA">
      <w:r>
        <w:rPr>
          <w:noProof/>
        </w:rPr>
        <w:drawing>
          <wp:inline distT="0" distB="0" distL="0" distR="0" wp14:anchorId="5CEF9F09" wp14:editId="3E77D593">
            <wp:extent cx="4523489" cy="3014662"/>
            <wp:effectExtent l="0" t="0" r="0" b="0"/>
            <wp:docPr id="2031584315" name="Grafik 2" descr="Ein Bild, das Wirbellose, Biene, Insekt, Honigbien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584315" name="Grafik 2" descr="Ein Bild, das Wirbellose, Biene, Insekt, Honigbiene enthält.&#10;&#10;Automatisch generierte Beschreibu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0147" cy="3019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Wildbiene</w:t>
      </w:r>
      <w:r w:rsidR="002E5637">
        <w:t>nnistplatz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2E5637">
        <w:t xml:space="preserve">             </w:t>
      </w:r>
      <w:proofErr w:type="spellStart"/>
      <w:r>
        <w:t>Pixabay</w:t>
      </w:r>
      <w:proofErr w:type="spellEnd"/>
    </w:p>
    <w:p w14:paraId="35F700CB" w14:textId="78503485" w:rsidR="007A7198" w:rsidRDefault="009978DA">
      <w:r>
        <w:t>Bienenstich, Bienenwachs, Honig und Biene Maya. Die Honigbiene kennt jedes Kind.</w:t>
      </w:r>
      <w:r>
        <w:br/>
        <w:t>Aber in Deutschland leben auch 560 verschiedene Wildbienenarten. Dazu gehören die Hummeln, Pelz-, Zottel-, Sand- und Seidenbienen.</w:t>
      </w:r>
      <w:r w:rsidR="002E5637">
        <w:br/>
      </w:r>
      <w:r w:rsidR="002E5637">
        <w:br/>
      </w:r>
      <w:proofErr w:type="gramStart"/>
      <w:r>
        <w:t>Eines</w:t>
      </w:r>
      <w:proofErr w:type="gramEnd"/>
      <w:r>
        <w:t xml:space="preserve"> haben sie gemeinsam: Die Vorliebe für Blüten.</w:t>
      </w:r>
      <w:r w:rsidR="00344633">
        <w:br/>
      </w:r>
      <w:r w:rsidR="002E5637">
        <w:br/>
      </w:r>
      <w:r w:rsidR="002E5637">
        <w:rPr>
          <w:noProof/>
        </w:rPr>
        <w:drawing>
          <wp:inline distT="0" distB="0" distL="0" distR="0" wp14:anchorId="4556CC4A" wp14:editId="1E1B5D0F">
            <wp:extent cx="4519706" cy="3390900"/>
            <wp:effectExtent l="0" t="0" r="0" b="0"/>
            <wp:docPr id="1041771738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241" cy="3403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E5637">
        <w:br/>
        <w:t>Wildbiene auf Blüte</w:t>
      </w:r>
      <w:r w:rsidR="002E5637">
        <w:tab/>
      </w:r>
      <w:r w:rsidR="002E5637">
        <w:tab/>
      </w:r>
      <w:r w:rsidR="002E5637">
        <w:tab/>
      </w:r>
      <w:r w:rsidR="002E5637">
        <w:tab/>
      </w:r>
      <w:r w:rsidR="002E5637">
        <w:tab/>
      </w:r>
      <w:r w:rsidR="002E5637">
        <w:tab/>
        <w:t xml:space="preserve">            </w:t>
      </w:r>
      <w:proofErr w:type="spellStart"/>
      <w:r w:rsidR="002E5637">
        <w:t>Pixabay</w:t>
      </w:r>
      <w:proofErr w:type="spellEnd"/>
      <w:r w:rsidR="00344633">
        <w:br/>
      </w:r>
      <w:r w:rsidR="007A7198">
        <w:lastRenderedPageBreak/>
        <w:t>Die allermeisten Wildbienen sind echte „Schönwetter-Insekten“. Sie lieben es warm und trocken. Eine Ausnahme bilden die Hummeln: Sie fliegen</w:t>
      </w:r>
      <w:r w:rsidR="00DE40BD">
        <w:t xml:space="preserve"> bis zu Temperaturen von null Grad.</w:t>
      </w:r>
    </w:p>
    <w:p w14:paraId="61E7A63C" w14:textId="01B0CAC5" w:rsidR="002E5637" w:rsidRDefault="002E5637">
      <w:r>
        <w:t xml:space="preserve">Die meisten </w:t>
      </w:r>
      <w:r w:rsidR="007A7198">
        <w:t>Wildbienenarten haben eine Flugzeit von 4 – 6 Wochen bevor sie sterben.</w:t>
      </w:r>
      <w:r w:rsidR="007A7198">
        <w:br/>
        <w:t xml:space="preserve">Aber manche Arten überwintern als Puppe oder voll entwickelte Insekten </w:t>
      </w:r>
      <w:r w:rsidR="007A7198" w:rsidRPr="00DE40BD">
        <w:rPr>
          <w:u w:val="single"/>
        </w:rPr>
        <w:t>in schützten Hohlräumen</w:t>
      </w:r>
      <w:r w:rsidR="007A7198">
        <w:t xml:space="preserve"> in Totholz, hohle Pflanzenstängel oder Fels- und Mauerspalten.</w:t>
      </w:r>
      <w:r w:rsidR="00657103">
        <w:br/>
      </w:r>
      <w:r w:rsidR="00657103">
        <w:br/>
        <w:t>Bastelanleitung für einen Nistplatz:</w:t>
      </w:r>
    </w:p>
    <w:p w14:paraId="1BC30EA9" w14:textId="42ABB35D" w:rsidR="00DE40BD" w:rsidRPr="00DE40BD" w:rsidRDefault="00657103" w:rsidP="00DE40BD">
      <w:pPr>
        <w:keepNext/>
        <w:rPr>
          <w:color w:val="FF0000"/>
        </w:rPr>
      </w:pPr>
      <w:r>
        <w:rPr>
          <w:noProof/>
        </w:rPr>
        <w:drawing>
          <wp:inline distT="0" distB="0" distL="0" distR="0" wp14:anchorId="758B76F8" wp14:editId="6FA72D73">
            <wp:extent cx="4196606" cy="3743325"/>
            <wp:effectExtent l="0" t="0" r="0" b="0"/>
            <wp:docPr id="533231801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353" cy="3768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6C512" w14:textId="3BF54398" w:rsidR="00DE40BD" w:rsidRDefault="00DE40BD">
      <w:pPr>
        <w:rPr>
          <w:u w:val="single"/>
        </w:rPr>
      </w:pPr>
      <w:r>
        <w:t>Wildbiene</w:t>
      </w:r>
      <w:r w:rsidR="00E85E66">
        <w:t>n</w:t>
      </w:r>
      <w:r>
        <w:t xml:space="preserve"> brauchen ausreichend </w:t>
      </w:r>
      <w:r w:rsidRPr="00DE40BD">
        <w:rPr>
          <w:u w:val="single"/>
        </w:rPr>
        <w:t>blühende Leben</w:t>
      </w:r>
      <w:r w:rsidR="00E85E66">
        <w:rPr>
          <w:u w:val="single"/>
        </w:rPr>
        <w:t>s</w:t>
      </w:r>
      <w:r w:rsidRPr="00DE40BD">
        <w:rPr>
          <w:u w:val="single"/>
        </w:rPr>
        <w:t>räume</w:t>
      </w:r>
      <w:r w:rsidR="00344633" w:rsidRPr="00344633">
        <w:t xml:space="preserve">, </w:t>
      </w:r>
      <w:proofErr w:type="spellStart"/>
      <w:r w:rsidR="00344633" w:rsidRPr="00344633">
        <w:t>z.B</w:t>
      </w:r>
      <w:proofErr w:type="spellEnd"/>
      <w:r w:rsidR="00344633">
        <w:rPr>
          <w:u w:val="single"/>
        </w:rPr>
        <w:t>:</w:t>
      </w:r>
    </w:p>
    <w:p w14:paraId="06C95D39" w14:textId="301591CF" w:rsidR="00DE40BD" w:rsidRDefault="007A4650">
      <w:r>
        <w:rPr>
          <w:noProof/>
        </w:rPr>
        <w:drawing>
          <wp:inline distT="0" distB="0" distL="0" distR="0" wp14:anchorId="4E6DF5A6" wp14:editId="3E74F168">
            <wp:extent cx="5760720" cy="2957830"/>
            <wp:effectExtent l="0" t="0" r="0" b="0"/>
            <wp:docPr id="559610111" name="Grafik 2" descr="Ein Bild, das Text, Screenshot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610111" name="Grafik 2" descr="Ein Bild, das Text, Screenshot, Schrif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0BD">
        <w:br/>
        <w:t>Bienenfreundliche Pflanzarten</w:t>
      </w:r>
    </w:p>
    <w:sectPr w:rsidR="00DE40B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78DA"/>
    <w:rsid w:val="002E5637"/>
    <w:rsid w:val="00344633"/>
    <w:rsid w:val="003A71F4"/>
    <w:rsid w:val="00657103"/>
    <w:rsid w:val="00776071"/>
    <w:rsid w:val="007A4650"/>
    <w:rsid w:val="007A7198"/>
    <w:rsid w:val="009978DA"/>
    <w:rsid w:val="00A05A87"/>
    <w:rsid w:val="00A82C51"/>
    <w:rsid w:val="00B107D2"/>
    <w:rsid w:val="00DE40BD"/>
    <w:rsid w:val="00E85E66"/>
    <w:rsid w:val="00F36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5CA41D"/>
  <w15:chartTrackingRefBased/>
  <w15:docId w15:val="{C44F04EC-1204-44EF-AA53-FF8095564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de-DE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9978D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9978D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9978DA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9978D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9978DA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9978D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9978D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9978D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9978D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9978DA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9978D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9978DA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9978DA"/>
    <w:rPr>
      <w:rFonts w:eastAsiaTheme="majorEastAsia" w:cstheme="majorBidi"/>
      <w:i/>
      <w:iCs/>
      <w:color w:val="365F9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9978DA"/>
    <w:rPr>
      <w:rFonts w:eastAsiaTheme="majorEastAsia" w:cstheme="majorBidi"/>
      <w:color w:val="365F9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9978DA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9978DA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9978DA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9978DA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9978D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9978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9978D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9978D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9978D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9978DA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9978DA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9978DA"/>
    <w:rPr>
      <w:i/>
      <w:iCs/>
      <w:color w:val="365F9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9978DA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9978DA"/>
    <w:rPr>
      <w:i/>
      <w:iCs/>
      <w:color w:val="365F9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9978DA"/>
    <w:rPr>
      <w:b/>
      <w:bCs/>
      <w:smallCaps/>
      <w:color w:val="365F91" w:themeColor="accent1" w:themeShade="BF"/>
      <w:spacing w:val="5"/>
    </w:rPr>
  </w:style>
  <w:style w:type="paragraph" w:styleId="Beschriftung">
    <w:name w:val="caption"/>
    <w:basedOn w:val="Standard"/>
    <w:next w:val="Standard"/>
    <w:uiPriority w:val="35"/>
    <w:unhideWhenUsed/>
    <w:qFormat/>
    <w:rsid w:val="00DE40BD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128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Klaus Deeg</dc:creator>
  <cp:keywords/>
  <dc:description/>
  <cp:lastModifiedBy>Klaus Deeg</cp:lastModifiedBy>
  <cp:revision>5</cp:revision>
  <dcterms:created xsi:type="dcterms:W3CDTF">2024-11-28T11:36:00Z</dcterms:created>
  <dcterms:modified xsi:type="dcterms:W3CDTF">2024-11-28T12:19:00Z</dcterms:modified>
</cp:coreProperties>
</file>